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124" w:rsidRPr="00A13124" w:rsidRDefault="00A13124" w:rsidP="00A1312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124">
        <w:rPr>
          <w:rFonts w:ascii="Times New Roman" w:hAnsi="Times New Roman" w:cs="Times New Roman"/>
          <w:sz w:val="28"/>
          <w:szCs w:val="28"/>
        </w:rPr>
        <w:t>Путешествие в мир камня очень увлекательное занятие.</w:t>
      </w:r>
    </w:p>
    <w:p w:rsidR="00281E59" w:rsidRDefault="00A13124" w:rsidP="00A1312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124">
        <w:rPr>
          <w:rFonts w:ascii="Times New Roman" w:hAnsi="Times New Roman" w:cs="Times New Roman"/>
          <w:sz w:val="28"/>
          <w:szCs w:val="28"/>
        </w:rPr>
        <w:t xml:space="preserve">На Земле бесчисленное множество разнообразных камней: красивых и не очень, разных цветов и форм. Красота! Когда </w:t>
      </w:r>
      <w:r>
        <w:rPr>
          <w:rFonts w:ascii="Times New Roman" w:hAnsi="Times New Roman" w:cs="Times New Roman"/>
          <w:sz w:val="28"/>
          <w:szCs w:val="28"/>
        </w:rPr>
        <w:t>смотришь на камни то думаешь</w:t>
      </w:r>
      <w:r w:rsidRPr="00A13124">
        <w:rPr>
          <w:rFonts w:ascii="Times New Roman" w:hAnsi="Times New Roman" w:cs="Times New Roman"/>
          <w:sz w:val="28"/>
          <w:szCs w:val="28"/>
        </w:rPr>
        <w:t xml:space="preserve">: ведь в каждом из них есть какая – то тайна или загадка. </w:t>
      </w:r>
      <w:r w:rsidRPr="00A13124">
        <w:rPr>
          <w:rFonts w:ascii="Times New Roman" w:hAnsi="Times New Roman" w:cs="Times New Roman"/>
          <w:sz w:val="28"/>
          <w:szCs w:val="28"/>
        </w:rPr>
        <w:t>И, наверное,</w:t>
      </w:r>
      <w:r w:rsidRPr="00A13124">
        <w:rPr>
          <w:rFonts w:ascii="Times New Roman" w:hAnsi="Times New Roman" w:cs="Times New Roman"/>
          <w:sz w:val="28"/>
          <w:szCs w:val="28"/>
        </w:rPr>
        <w:t xml:space="preserve"> не все эти загадки и тайны раскрыты. </w:t>
      </w:r>
      <w:r>
        <w:rPr>
          <w:rFonts w:ascii="Times New Roman" w:hAnsi="Times New Roman" w:cs="Times New Roman"/>
          <w:sz w:val="28"/>
          <w:szCs w:val="28"/>
        </w:rPr>
        <w:t>Всегда интересно узнать,</w:t>
      </w:r>
      <w:r w:rsidRPr="00A13124">
        <w:rPr>
          <w:rFonts w:ascii="Times New Roman" w:hAnsi="Times New Roman" w:cs="Times New Roman"/>
          <w:sz w:val="28"/>
          <w:szCs w:val="28"/>
        </w:rPr>
        <w:t xml:space="preserve"> какие же секреты они таят в себе. Сколько их, чем отличаются камни друг от друга. </w:t>
      </w:r>
      <w:r w:rsidRPr="00A13124">
        <w:rPr>
          <w:rFonts w:ascii="Times New Roman" w:hAnsi="Times New Roman" w:cs="Times New Roman"/>
          <w:sz w:val="28"/>
          <w:szCs w:val="28"/>
        </w:rPr>
        <w:t>Какую</w:t>
      </w:r>
      <w:r w:rsidR="00415C75">
        <w:rPr>
          <w:rFonts w:ascii="Times New Roman" w:hAnsi="Times New Roman" w:cs="Times New Roman"/>
          <w:sz w:val="28"/>
          <w:szCs w:val="28"/>
        </w:rPr>
        <w:t xml:space="preserve"> пользу приносят камни людям?</w:t>
      </w:r>
      <w:r w:rsidR="00281E59" w:rsidRPr="00281E59">
        <w:t xml:space="preserve"> </w:t>
      </w:r>
      <w:r w:rsidR="00281E59" w:rsidRPr="00281E59">
        <w:rPr>
          <w:rFonts w:ascii="Times New Roman" w:hAnsi="Times New Roman" w:cs="Times New Roman"/>
          <w:sz w:val="28"/>
          <w:szCs w:val="28"/>
        </w:rPr>
        <w:t>На эти и другие вопросы хотят получить ответы</w:t>
      </w:r>
      <w:r w:rsidR="00281E59">
        <w:rPr>
          <w:rFonts w:ascii="Times New Roman" w:hAnsi="Times New Roman" w:cs="Times New Roman"/>
          <w:sz w:val="28"/>
          <w:szCs w:val="28"/>
        </w:rPr>
        <w:t xml:space="preserve"> не только взрослые, но и дети.</w:t>
      </w:r>
    </w:p>
    <w:p w:rsidR="00281E59" w:rsidRPr="00281E59" w:rsidRDefault="00281E59" w:rsidP="00281E5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E59">
        <w:rPr>
          <w:rFonts w:ascii="Times New Roman" w:hAnsi="Times New Roman" w:cs="Times New Roman"/>
          <w:sz w:val="28"/>
          <w:szCs w:val="28"/>
        </w:rPr>
        <w:t>Детям, безусловно, интересно знать о том, что происходит вокруг. Недаром дошколят называют почемучками.</w:t>
      </w:r>
      <w:r w:rsidRPr="00281E59"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Оставлять «</w:t>
      </w:r>
      <w:r w:rsidRPr="00281E5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очемучек» без ответов </w:t>
      </w:r>
      <w:r w:rsidR="00034796">
        <w:rPr>
          <w:rFonts w:ascii="Times New Roman" w:hAnsi="Times New Roman" w:cs="Times New Roman"/>
          <w:sz w:val="28"/>
          <w:szCs w:val="28"/>
        </w:rPr>
        <w:t xml:space="preserve">нельзя, ведь через свои вопросы они познают этот мир. </w:t>
      </w:r>
      <w:r w:rsidRPr="00281E59">
        <w:rPr>
          <w:rFonts w:ascii="Times New Roman" w:hAnsi="Times New Roman" w:cs="Times New Roman"/>
          <w:sz w:val="28"/>
          <w:szCs w:val="28"/>
        </w:rPr>
        <w:t>Мы, взрослые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1E59">
        <w:rPr>
          <w:rFonts w:ascii="Times New Roman" w:hAnsi="Times New Roman" w:cs="Times New Roman"/>
          <w:sz w:val="28"/>
          <w:szCs w:val="28"/>
        </w:rPr>
        <w:t xml:space="preserve"> д</w:t>
      </w:r>
      <w:r w:rsidR="00034796">
        <w:rPr>
          <w:rFonts w:ascii="Times New Roman" w:hAnsi="Times New Roman" w:cs="Times New Roman"/>
          <w:sz w:val="28"/>
          <w:szCs w:val="28"/>
        </w:rPr>
        <w:t xml:space="preserve">олжны </w:t>
      </w:r>
      <w:r w:rsidRPr="00281E59">
        <w:rPr>
          <w:rFonts w:ascii="Times New Roman" w:hAnsi="Times New Roman" w:cs="Times New Roman"/>
          <w:sz w:val="28"/>
          <w:szCs w:val="28"/>
        </w:rPr>
        <w:t>внимательно прислушиваться к их вопросам, разумно и правильно на них отвечать. Развивать детское внимание, память, наблюдательность, любознательность. Это поможет в дальнейшем во время учения в школе.</w:t>
      </w:r>
    </w:p>
    <w:p w:rsidR="00034796" w:rsidRDefault="00034796" w:rsidP="00A1312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796" w:rsidRDefault="00034796" w:rsidP="00A1312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656" w:rsidRPr="00A13124" w:rsidRDefault="00034796" w:rsidP="00A1312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вариативной программы «Кубик на кубик», раздел экспериментирование.</w:t>
      </w:r>
      <w:bookmarkStart w:id="0" w:name="_GoBack"/>
      <w:bookmarkEnd w:id="0"/>
    </w:p>
    <w:sectPr w:rsidR="00856656" w:rsidRPr="00A13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24"/>
    <w:rsid w:val="00034796"/>
    <w:rsid w:val="00281E59"/>
    <w:rsid w:val="003B1D4C"/>
    <w:rsid w:val="00415C75"/>
    <w:rsid w:val="00856656"/>
    <w:rsid w:val="00A1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E462"/>
  <w15:chartTrackingRefBased/>
  <w15:docId w15:val="{EC0A4557-F869-424C-9611-099FD0E5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2020-01-22T04:09:00Z</dcterms:created>
  <dcterms:modified xsi:type="dcterms:W3CDTF">2020-01-22T05:01:00Z</dcterms:modified>
</cp:coreProperties>
</file>